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center"/>
        <w:rPr>
          <w:rFonts w:hint="eastAsia" w:ascii="华文宋体" w:hAnsi="华文宋体" w:eastAsia="华文宋体" w:cs="华文宋体"/>
          <w:kern w:val="0"/>
          <w:sz w:val="28"/>
          <w:szCs w:val="28"/>
          <w:lang w:val="en-US"/>
        </w:rPr>
      </w:pPr>
      <w:r>
        <w:rPr>
          <w:rFonts w:hint="eastAsia" w:ascii="华文宋体" w:hAnsi="华文宋体" w:eastAsia="华文宋体" w:cs="华文宋体"/>
          <w:kern w:val="0"/>
          <w:sz w:val="28"/>
          <w:szCs w:val="28"/>
          <w:lang w:eastAsia="zh-CN" w:bidi="ar"/>
        </w:rPr>
        <w:t>关</w:t>
      </w: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于组织开展2020年全民国家安全教育日宣传教育活动的通知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left"/>
        <w:rPr>
          <w:rFonts w:hint="eastAsia" w:ascii="华文宋体" w:hAnsi="华文宋体" w:eastAsia="华文宋体" w:cs="华文宋体"/>
          <w:kern w:val="0"/>
          <w:sz w:val="28"/>
          <w:szCs w:val="28"/>
          <w:lang w:val="en-US"/>
        </w:rPr>
      </w:pP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各班级：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 w:firstLine="853"/>
        <w:jc w:val="left"/>
        <w:rPr>
          <w:rFonts w:hint="eastAsia" w:ascii="华文宋体" w:hAnsi="华文宋体" w:eastAsia="华文宋体" w:cs="华文宋体"/>
          <w:kern w:val="0"/>
          <w:sz w:val="28"/>
          <w:szCs w:val="28"/>
          <w:lang w:val="en-US"/>
        </w:rPr>
      </w:pP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4月15日是全民国家安全教育日。根据教育部办公厅、浙江省国家安全厅、学校的通知要求，分院结合疫情防控形势和工作实际，认真筹划、特组织开展国家安全教育日主题宣传教育活动，具体安排如下：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left"/>
        <w:rPr>
          <w:rFonts w:hint="eastAsia" w:ascii="华文宋体" w:hAnsi="华文宋体" w:eastAsia="华文宋体" w:cs="华文宋体"/>
          <w:b/>
          <w:kern w:val="0"/>
          <w:sz w:val="28"/>
          <w:szCs w:val="28"/>
          <w:lang w:val="en-US" w:eastAsia="zh-CN" w:bidi="ar"/>
        </w:rPr>
      </w:pPr>
      <w:r>
        <w:rPr>
          <w:rFonts w:hint="eastAsia" w:ascii="华文宋体" w:hAnsi="华文宋体" w:eastAsia="华文宋体" w:cs="华文宋体"/>
          <w:b/>
          <w:kern w:val="0"/>
          <w:sz w:val="28"/>
          <w:szCs w:val="28"/>
          <w:lang w:val="en-US" w:eastAsia="zh-CN" w:bidi="ar"/>
        </w:rPr>
        <w:t> 活动主题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autoSpaceDE w:val="0"/>
        <w:autoSpaceDN w:val="0"/>
        <w:adjustRightInd w:val="0"/>
        <w:spacing w:before="0" w:beforeAutospacing="0" w:after="0" w:afterAutospacing="0"/>
        <w:ind w:right="0" w:rightChars="0" w:firstLine="560" w:firstLineChars="200"/>
        <w:jc w:val="left"/>
        <w:rPr>
          <w:rFonts w:hint="eastAsia" w:ascii="华文宋体" w:hAnsi="华文宋体" w:eastAsia="华文宋体" w:cs="华文宋体"/>
          <w:kern w:val="0"/>
          <w:sz w:val="28"/>
          <w:szCs w:val="28"/>
          <w:lang w:val="en-US"/>
        </w:rPr>
      </w:pP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坚持总体国家安全观，统筹传统安全和非传统安全，为决胜全面建成小康社会提供坚强保障。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left"/>
        <w:rPr>
          <w:rFonts w:hint="eastAsia" w:ascii="华文宋体" w:hAnsi="华文宋体" w:eastAsia="华文宋体" w:cs="华文宋体"/>
          <w:kern w:val="0"/>
          <w:sz w:val="28"/>
          <w:szCs w:val="28"/>
          <w:lang w:val="en-US"/>
        </w:rPr>
      </w:pPr>
      <w:r>
        <w:rPr>
          <w:rFonts w:hint="eastAsia" w:ascii="华文宋体" w:hAnsi="华文宋体" w:eastAsia="华文宋体" w:cs="华文宋体"/>
          <w:b/>
          <w:kern w:val="0"/>
          <w:sz w:val="28"/>
          <w:szCs w:val="28"/>
          <w:lang w:val="en-US" w:eastAsia="zh-CN" w:bidi="ar"/>
        </w:rPr>
        <w:t>参加对象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autoSpaceDE w:val="0"/>
        <w:autoSpaceDN w:val="0"/>
        <w:adjustRightInd w:val="0"/>
        <w:spacing w:before="0" w:beforeAutospacing="0" w:after="0" w:afterAutospacing="0"/>
        <w:ind w:right="0" w:rightChars="0" w:firstLine="420" w:firstLineChars="150"/>
        <w:jc w:val="left"/>
        <w:rPr>
          <w:rFonts w:hint="eastAsia" w:ascii="华文宋体" w:hAnsi="华文宋体" w:eastAsia="华文宋体" w:cs="华文宋体"/>
          <w:kern w:val="0"/>
          <w:sz w:val="28"/>
          <w:szCs w:val="28"/>
          <w:lang w:val="en-US"/>
        </w:rPr>
      </w:pP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分院全体学生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left"/>
        <w:rPr>
          <w:rFonts w:hint="eastAsia" w:ascii="华文宋体" w:hAnsi="华文宋体" w:eastAsia="华文宋体" w:cs="华文宋体"/>
          <w:kern w:val="0"/>
          <w:sz w:val="28"/>
          <w:szCs w:val="28"/>
          <w:lang w:val="en-US"/>
        </w:rPr>
      </w:pPr>
      <w:r>
        <w:rPr>
          <w:rFonts w:hint="eastAsia" w:ascii="华文宋体" w:hAnsi="华文宋体" w:eastAsia="华文宋体" w:cs="华文宋体"/>
          <w:b/>
          <w:kern w:val="0"/>
          <w:sz w:val="28"/>
          <w:szCs w:val="28"/>
          <w:lang w:val="en-US" w:eastAsia="zh-CN" w:bidi="ar"/>
        </w:rPr>
        <w:t>三、活动内容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left"/>
        <w:rPr>
          <w:rFonts w:hint="eastAsia" w:ascii="华文宋体" w:hAnsi="华文宋体" w:eastAsia="华文宋体" w:cs="华文宋体"/>
          <w:kern w:val="0"/>
          <w:sz w:val="28"/>
          <w:szCs w:val="28"/>
          <w:lang w:val="en-US"/>
        </w:rPr>
      </w:pP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1.“同上一堂国家安全教育课”活动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left"/>
        <w:rPr>
          <w:rFonts w:hint="eastAsia" w:ascii="华文宋体" w:hAnsi="华文宋体" w:eastAsia="华文宋体" w:cs="华文宋体"/>
          <w:kern w:val="0"/>
          <w:sz w:val="28"/>
          <w:szCs w:val="28"/>
          <w:lang w:val="en-US"/>
        </w:rPr>
      </w:pP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活动时间：2020年4月15日</w:t>
      </w:r>
    </w:p>
    <w:p>
      <w:pP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</w:pP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活动内容：教育部组织录制2020年全民国家安全教育日高校公开课“总体国家安全视角下的疫情防控”，4月14、15日在中国大学生在线、易班、国家开放大学网站及有关在线教育平台发布，各班级请组织同学观看学习。观看地址：识别二维码 </w:t>
      </w:r>
    </w:p>
    <w:p>
      <w:pPr>
        <w:rPr>
          <w:sz w:val="28"/>
          <w:szCs w:val="28"/>
        </w:rPr>
      </w:pPr>
      <w:r>
        <w:rPr>
          <w:rFonts w:hint="eastAsia" w:ascii="华文宋体" w:hAnsi="华文宋体" w:eastAsia="华文宋体" w:cs="华文宋体"/>
          <w:kern w:val="0"/>
          <w:sz w:val="28"/>
          <w:szCs w:val="28"/>
          <w:lang w:eastAsia="zh-CN" w:bidi="ar"/>
        </w:rPr>
        <w:drawing>
          <wp:inline distT="0" distB="0" distL="114300" distR="114300">
            <wp:extent cx="941705" cy="953135"/>
            <wp:effectExtent l="0" t="0" r="23495" b="12065"/>
            <wp:docPr id="7" name="图片 7" descr="32896943-06A8-4522-BAA2-3AC652DBD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2896943-06A8-4522-BAA2-3AC652DBD74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41705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宋体" w:hAnsi="华文宋体" w:eastAsia="华文宋体" w:cs="华文宋体"/>
          <w:kern w:val="0"/>
          <w:sz w:val="28"/>
          <w:szCs w:val="28"/>
          <w:lang w:eastAsia="zh-CN" w:bidi="ar"/>
        </w:rPr>
        <w:drawing>
          <wp:inline distT="0" distB="0" distL="114300" distR="114300">
            <wp:extent cx="996950" cy="1003300"/>
            <wp:effectExtent l="0" t="0" r="19050" b="12700"/>
            <wp:docPr id="8" name="图片 8" descr="F095607B-A024-4978-9BF7-687B990106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F095607B-A024-4978-9BF7-687B990106D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宋体" w:hAnsi="华文宋体" w:eastAsia="华文宋体" w:cs="华文宋体"/>
          <w:kern w:val="0"/>
          <w:sz w:val="28"/>
          <w:szCs w:val="28"/>
          <w:lang w:eastAsia="zh-CN" w:bidi="ar"/>
        </w:rPr>
        <w:drawing>
          <wp:inline distT="0" distB="0" distL="114300" distR="114300">
            <wp:extent cx="1017270" cy="988695"/>
            <wp:effectExtent l="0" t="0" r="24130" b="1905"/>
            <wp:docPr id="9" name="图片 9" descr="DDD44CD4-22C2-48C7-ABE4-5B122795A8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DDD44CD4-22C2-48C7-ABE4-5B122795A88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8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left"/>
        <w:rPr>
          <w:rFonts w:hint="eastAsia" w:ascii="华文宋体" w:hAnsi="华文宋体" w:eastAsia="华文宋体" w:cs="华文宋体"/>
          <w:kern w:val="0"/>
          <w:sz w:val="28"/>
          <w:szCs w:val="28"/>
          <w:lang w:val="en-US"/>
        </w:rPr>
      </w:pP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2.国家安全知识竞赛活动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left"/>
        <w:rPr>
          <w:rFonts w:hint="eastAsia" w:ascii="华文宋体" w:hAnsi="华文宋体" w:eastAsia="华文宋体" w:cs="华文宋体"/>
          <w:kern w:val="0"/>
          <w:sz w:val="28"/>
          <w:szCs w:val="28"/>
          <w:lang w:val="en-US"/>
        </w:rPr>
      </w:pP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答题时间：2020年4月15日—4月17日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left"/>
        <w:rPr>
          <w:rFonts w:hint="eastAsia" w:ascii="华文宋体" w:hAnsi="华文宋体" w:eastAsia="华文宋体" w:cs="华文宋体"/>
          <w:kern w:val="0"/>
          <w:sz w:val="28"/>
          <w:szCs w:val="28"/>
          <w:lang w:val="en-US"/>
        </w:rPr>
      </w:pP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答题方式：关注“中国大学生在线”公众号，点击“国家安全知识竞赛”进行答题，附题库（附件1）。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left"/>
        <w:rPr>
          <w:rFonts w:hint="eastAsia" w:ascii="华文宋体" w:hAnsi="华文宋体" w:eastAsia="华文宋体" w:cs="华文宋体"/>
          <w:kern w:val="0"/>
          <w:sz w:val="28"/>
          <w:szCs w:val="28"/>
          <w:lang w:val="en-US"/>
        </w:rPr>
      </w:pP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3.特色主题教育活动</w:t>
      </w: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（主题班会）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left"/>
        <w:rPr>
          <w:rFonts w:hint="eastAsia" w:ascii="华文宋体" w:hAnsi="华文宋体" w:eastAsia="华文宋体" w:cs="华文宋体"/>
          <w:kern w:val="0"/>
          <w:sz w:val="28"/>
          <w:szCs w:val="28"/>
          <w:lang w:val="en-US"/>
        </w:rPr>
      </w:pP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 xml:space="preserve">    各班级、团支部积极组织师生开展线上讨论、主题“云”班会、在线团活动等进行交流学习活动；采取适当方式宣讲公共卫生安全、生物安全等知识，推动安全教育与教学相结合。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left"/>
        <w:rPr>
          <w:rFonts w:hint="eastAsia" w:ascii="华文宋体" w:hAnsi="华文宋体" w:eastAsia="华文宋体" w:cs="华文宋体"/>
          <w:b/>
          <w:kern w:val="0"/>
          <w:sz w:val="28"/>
          <w:szCs w:val="28"/>
          <w:lang w:val="en-US" w:eastAsia="zh-CN" w:bidi="ar"/>
        </w:rPr>
      </w:pPr>
      <w:r>
        <w:rPr>
          <w:rFonts w:hint="eastAsia" w:ascii="华文宋体" w:hAnsi="华文宋体" w:eastAsia="华文宋体" w:cs="华文宋体"/>
          <w:b/>
          <w:kern w:val="0"/>
          <w:sz w:val="28"/>
          <w:szCs w:val="28"/>
          <w:lang w:val="en-US" w:eastAsia="zh-CN" w:bidi="ar"/>
        </w:rPr>
        <w:t>具体要求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autoSpaceDE w:val="0"/>
        <w:autoSpaceDN w:val="0"/>
        <w:adjustRightInd w:val="0"/>
        <w:spacing w:before="0" w:beforeAutospacing="0" w:after="0" w:afterAutospacing="0"/>
        <w:ind w:right="0" w:rightChars="0" w:firstLine="560" w:firstLineChars="200"/>
        <w:jc w:val="left"/>
        <w:rPr>
          <w:rFonts w:hint="eastAsia" w:ascii="华文宋体" w:hAnsi="华文宋体" w:eastAsia="华文宋体" w:cs="华文宋体"/>
          <w:kern w:val="0"/>
          <w:sz w:val="28"/>
          <w:szCs w:val="28"/>
          <w:lang w:val="en-US"/>
        </w:rPr>
      </w:pP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1.</w:t>
      </w: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分院全体同学通过“中国大学生在线”</w:t>
      </w: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微信公众号、网站、微博、快手app，学习相关安全知识。每班对每个同学的学习情况进行登记，填写附件2</w:t>
      </w: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autoSpaceDE w:val="0"/>
        <w:autoSpaceDN w:val="0"/>
        <w:adjustRightInd w:val="0"/>
        <w:spacing w:before="0" w:beforeAutospacing="0" w:after="0" w:afterAutospacing="0"/>
        <w:ind w:right="0" w:rightChars="0" w:firstLine="560" w:firstLineChars="200"/>
        <w:jc w:val="left"/>
        <w:rPr>
          <w:rFonts w:hint="eastAsia" w:ascii="华文宋体" w:hAnsi="华文宋体" w:eastAsia="华文宋体" w:cs="华文宋体"/>
          <w:kern w:val="0"/>
          <w:sz w:val="28"/>
          <w:szCs w:val="28"/>
          <w:lang w:val="en-US"/>
        </w:rPr>
      </w:pP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2.</w:t>
      </w: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各班级</w:t>
      </w: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组织每位同学</w:t>
      </w: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通过</w:t>
      </w: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“中国大学生在线”官网，通过视听、阅读等</w:t>
      </w: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各种途径</w:t>
      </w: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，</w:t>
      </w: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大力营造宣传学习氛围。</w:t>
      </w: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组织开展一次在线主题班会，进行交流，撰写学习心得，填写附件3（附件3需附上班级5位同学</w:t>
      </w: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每人</w:t>
      </w: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100字左右的学习心得。</w:t>
      </w: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）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right="0" w:firstLine="560" w:firstLineChars="200"/>
        <w:jc w:val="left"/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</w:pP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3.通过学习《国家安全知识题库》,组织班级同学开展国家安全知识竞赛，</w:t>
      </w: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各班级认真组织</w:t>
      </w: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同学</w:t>
      </w: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参加</w:t>
      </w: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竞赛，并对参加情况进行截图、统计。每班以word形式以“某某班知识竞赛情况”按班级学号顺序保存在一个文档中。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right="0" w:firstLine="560" w:firstLineChars="200"/>
        <w:jc w:val="left"/>
        <w:rPr>
          <w:rFonts w:hint="eastAsia" w:ascii="华文宋体" w:hAnsi="华文宋体" w:eastAsia="华文宋体" w:cs="华文宋体"/>
          <w:kern w:val="0"/>
          <w:sz w:val="28"/>
          <w:szCs w:val="28"/>
          <w:lang w:eastAsia="zh-CN" w:bidi="ar"/>
        </w:rPr>
      </w:pP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4、</w:t>
      </w: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每班根据活动组织情况给予相应第二课堂积分，并在分院范围评选“优秀组织奖”若干。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right="0" w:firstLine="560" w:firstLineChars="200"/>
        <w:jc w:val="left"/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</w:pP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5、</w:t>
      </w: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4月18日14:00前</w:t>
      </w: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以班级为单位</w:t>
      </w: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反馈学习</w:t>
      </w: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、</w:t>
      </w: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宣传情况，</w:t>
      </w: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将附件2、附件3和竞赛统计情况以“某某班安全教育”为文件名发送到2500661907@qq.com。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autoSpaceDE w:val="0"/>
        <w:autoSpaceDN w:val="0"/>
        <w:adjustRightInd w:val="0"/>
        <w:spacing w:before="0" w:beforeAutospacing="0" w:after="0" w:afterAutospacing="0"/>
        <w:ind w:right="0" w:rightChars="0"/>
        <w:jc w:val="left"/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autoSpaceDE w:val="0"/>
        <w:autoSpaceDN w:val="0"/>
        <w:adjustRightInd w:val="0"/>
        <w:spacing w:before="0" w:beforeAutospacing="0" w:after="0" w:afterAutospacing="0"/>
        <w:ind w:right="0" w:rightChars="0"/>
        <w:jc w:val="left"/>
        <w:rPr>
          <w:rFonts w:hint="eastAsia" w:ascii="华文宋体" w:hAnsi="华文宋体" w:eastAsia="华文宋体" w:cs="华文宋体"/>
          <w:kern w:val="0"/>
          <w:sz w:val="28"/>
          <w:szCs w:val="28"/>
          <w:lang w:val="en-US"/>
        </w:rPr>
      </w:pP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附件：1.国家安全知识题库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left"/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</w:pPr>
      <w: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  <w:t>          2.国家安全教育日宣传教育资料网络推送情况反馈表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left"/>
        <w:rPr>
          <w:rFonts w:hint="eastAsia" w:ascii="华文宋体" w:hAnsi="华文宋体" w:eastAsia="华文宋体" w:cs="华文宋体"/>
          <w:kern w:val="0"/>
          <w:sz w:val="28"/>
          <w:szCs w:val="28"/>
          <w:lang w:eastAsia="zh-CN" w:bidi="ar"/>
        </w:rPr>
      </w:pP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 xml:space="preserve">     3.主题班会登记表</w:t>
      </w:r>
    </w:p>
    <w:p>
      <w:pPr>
        <w:rPr>
          <w:rFonts w:hint="eastAsia" w:ascii="华文宋体" w:hAnsi="华文宋体" w:eastAsia="华文宋体" w:cs="华文宋体"/>
          <w:kern w:val="0"/>
          <w:sz w:val="28"/>
          <w:szCs w:val="28"/>
          <w:lang w:val="en-US" w:eastAsia="zh-CN" w:bidi="ar"/>
        </w:rPr>
      </w:pPr>
    </w:p>
    <w:p>
      <w:pPr>
        <w:jc w:val="right"/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</w:pP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电子信息工程学院</w:t>
      </w:r>
    </w:p>
    <w:p>
      <w:pPr>
        <w:jc w:val="right"/>
        <w:rPr>
          <w:rFonts w:hint="eastAsia" w:ascii="华文宋体" w:hAnsi="华文宋体" w:eastAsia="华文宋体" w:cs="华文宋体"/>
          <w:kern w:val="0"/>
          <w:sz w:val="28"/>
          <w:szCs w:val="28"/>
          <w:lang w:eastAsia="zh-CN" w:bidi="ar"/>
        </w:rPr>
      </w:pPr>
      <w:r>
        <w:rPr>
          <w:rFonts w:hint="default" w:ascii="华文宋体" w:hAnsi="华文宋体" w:eastAsia="华文宋体" w:cs="华文宋体"/>
          <w:kern w:val="0"/>
          <w:sz w:val="28"/>
          <w:szCs w:val="28"/>
          <w:lang w:eastAsia="zh-CN" w:bidi="ar"/>
        </w:rPr>
        <w:t>2020年4月14日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@PingFang SC">
    <w:altName w:val="苹方-简"/>
    <w:panose1 w:val="00000000000000000000"/>
    <w:charset w:val="86"/>
    <w:family w:val="auto"/>
    <w:pitch w:val="default"/>
    <w:sig w:usb0="00000000" w:usb1="00000000" w:usb2="00000016" w:usb3="00000000" w:csb0="00140001" w:csb1="00000000"/>
  </w:font>
  <w:font w:name="@MS Mincho">
    <w:altName w:val="Hiragino Sans"/>
    <w:panose1 w:val="00000000000000000000"/>
    <w:charset w:val="80"/>
    <w:family w:val="auto"/>
    <w:pitch w:val="default"/>
    <w:sig w:usb0="00000000" w:usb1="00000000" w:usb2="08000012" w:usb3="00000000" w:csb0="0002009F" w:csb1="00000000"/>
  </w:font>
  <w:font w:name="MS Mincho">
    <w:altName w:val="Hiragino Sans"/>
    <w:panose1 w:val="02020609040205080304"/>
    <w:charset w:val="80"/>
    <w:family w:val="auto"/>
    <w:pitch w:val="default"/>
    <w:sig w:usb0="00000000" w:usb1="00000000" w:usb2="08000012" w:usb3="00000000" w:csb0="000200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@DengXian">
    <w:altName w:val="苹方-简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">
    <w:panose1 w:val="00000500000000020000"/>
    <w:charset w:val="00"/>
    <w:family w:val="auto"/>
    <w:pitch w:val="default"/>
    <w:sig w:usb0="E00002FF" w:usb1="5000205A" w:usb2="00000000" w:usb3="00000000" w:csb0="2000019F" w:csb1="4F01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Hiragino Sans">
    <w:panose1 w:val="020B0300000000000000"/>
    <w:charset w:val="80"/>
    <w:family w:val="auto"/>
    <w:pitch w:val="default"/>
    <w:sig w:usb0="E00002FF" w:usb1="7AE7FFFF" w:usb2="00000012" w:usb3="00000000" w:csb0="0002000D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仿宋">
    <w:altName w:val="汉仪仿宋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56C6A"/>
    <w:multiLevelType w:val="singleLevel"/>
    <w:tmpl w:val="5E956C6A"/>
    <w:lvl w:ilvl="0" w:tentative="0">
      <w:start w:val="4"/>
      <w:numFmt w:val="chineseCounting"/>
      <w:suff w:val="nothing"/>
      <w:lvlText w:val="%1、"/>
      <w:lvlJc w:val="left"/>
    </w:lvl>
  </w:abstractNum>
  <w:abstractNum w:abstractNumId="1">
    <w:nsid w:val="5E957029"/>
    <w:multiLevelType w:val="singleLevel"/>
    <w:tmpl w:val="5E957029"/>
    <w:lvl w:ilvl="0" w:tentative="0">
      <w:start w:val="2"/>
      <w:numFmt w:val="chineseCounting"/>
      <w:suff w:val="nothing"/>
      <w:lvlText w:val="%1、"/>
      <w:lvlJc w:val="left"/>
    </w:lvl>
  </w:abstractNum>
  <w:abstractNum w:abstractNumId="2">
    <w:nsid w:val="5E957048"/>
    <w:multiLevelType w:val="singleLevel"/>
    <w:tmpl w:val="5E957048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E904E9"/>
    <w:rsid w:val="3D6DA6FC"/>
    <w:rsid w:val="666FA4CF"/>
    <w:rsid w:val="67E904E9"/>
    <w:rsid w:val="6B5D741A"/>
    <w:rsid w:val="BBBFA382"/>
    <w:rsid w:val="EAB5D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Office_2.0.1.3256_F1E327BC-269C-435d-A152-05C5408002CA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2020-04-15T15:20:00Z</dcterms:created>
  <dc:creator>yzf</dc:creator>
  <cp:lastModifiedBy>yzf</cp:lastModifiedBy>
  <dcterms:modified xsi:type="dcterms:W3CDTF">2020-04-14T16:28:27Z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2052-2.0.1.3256</vt:lpwstr>
  </property>
</Properties>
</file>